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214"/>
          <w:tab w:val="left" w:pos="6621"/>
        </w:tabs>
        <w:jc w:val="left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ab/>
        <w:t>管网维护部采购明细</w:t>
      </w:r>
      <w:r>
        <w:rPr>
          <w:rFonts w:hint="eastAsia"/>
          <w:b/>
          <w:bCs/>
          <w:sz w:val="36"/>
          <w:szCs w:val="36"/>
          <w:lang w:val="en-US" w:eastAsia="zh-CN"/>
        </w:rPr>
        <w:tab/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2625"/>
        <w:gridCol w:w="1880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配件名称</w:t>
            </w:r>
          </w:p>
        </w:tc>
        <w:tc>
          <w:tcPr>
            <w:tcW w:w="1103" w:type="pct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闸门类</w:t>
            </w: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伸缩蝶阀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DN400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DN600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DN700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DN800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暗杆闸阀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DN50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DN400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b w:val="0"/>
                <w:bCs w:val="0"/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堵漏抱卡</w:t>
            </w: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PE抱卡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DN400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DN600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球墨铸铁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直抱卡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DN400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5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配件名称</w:t>
            </w:r>
          </w:p>
        </w:tc>
        <w:tc>
          <w:tcPr>
            <w:tcW w:w="1103" w:type="pct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堵漏抱卡</w:t>
            </w: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球墨铸铁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直抱卡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DN600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DN700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DN800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球墨铸铁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大小头抱卡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DN400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DN600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DN700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540" w:type="pct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DN800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管道类</w:t>
            </w: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PE管材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DN400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钢制管材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DN600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DN700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DN800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球墨铸铁管材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DN400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DN600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DN700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配件名称</w:t>
            </w:r>
          </w:p>
        </w:tc>
        <w:tc>
          <w:tcPr>
            <w:tcW w:w="1103" w:type="pct"/>
            <w:vAlign w:val="center"/>
          </w:tcPr>
          <w:p>
            <w:pPr>
              <w:tabs>
                <w:tab w:val="center" w:pos="825"/>
              </w:tabs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管道类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球墨铸铁管材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DN800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辅助材料类</w:t>
            </w: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法兰胶垫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DN50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DN400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DN500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DN600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DN700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DN800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工具类</w:t>
            </w: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活口扳手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14寸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冲击改锥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一字（大、小号）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十字（大、小号）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开口扳手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5.5×7mm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8×10mm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9×11mm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10×12mm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11×13mm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12×14mm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13×15mm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配件名称</w:t>
            </w:r>
          </w:p>
        </w:tc>
        <w:tc>
          <w:tcPr>
            <w:tcW w:w="1103" w:type="pct"/>
            <w:vAlign w:val="center"/>
          </w:tcPr>
          <w:p>
            <w:pPr>
              <w:tabs>
                <w:tab w:val="center" w:pos="825"/>
              </w:tabs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工具类</w:t>
            </w: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开口扳手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14×17mm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16×18mm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17×19mm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19×22mm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18×21mm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21×23mm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22×24mm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24×27mm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27×30mm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30×32mm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32×34mm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36×36mm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36×41mm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41×46mm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梅花扳手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6×7mm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8×10mm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10×12mm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12×14mm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13×15mm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14×17mm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16×18mm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17×19mm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22×24mm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24×27mm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27×30mm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配件名称</w:t>
            </w:r>
          </w:p>
        </w:tc>
        <w:tc>
          <w:tcPr>
            <w:tcW w:w="1103" w:type="pct"/>
            <w:vAlign w:val="center"/>
          </w:tcPr>
          <w:p>
            <w:pPr>
              <w:tabs>
                <w:tab w:val="center" w:pos="825"/>
              </w:tabs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工具类</w:t>
            </w: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梅花扳手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30×32mm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32×34mm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36×36mm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36×41mm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41×46mm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棘轮扳手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8mm-32mm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管钳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14寸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18寸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24寸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48寸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内六角扳手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老虎钳子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尖嘴钳子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手锤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8磅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6磅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4磅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手锯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铁锹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圆头、方头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簪锹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大、小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簪子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工具包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PPR管剪刀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40、63mm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电动工具类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电锤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大电镐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配件名称</w:t>
            </w:r>
          </w:p>
        </w:tc>
        <w:tc>
          <w:tcPr>
            <w:tcW w:w="1103" w:type="pct"/>
            <w:vAlign w:val="center"/>
          </w:tcPr>
          <w:p>
            <w:pPr>
              <w:tabs>
                <w:tab w:val="center" w:pos="825"/>
              </w:tabs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25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电动工具类</w:t>
            </w: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角磨机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锂电池手电钻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电动扳手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污水泵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3寸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移动泵站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发电机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户外电线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2.5m²+3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4m²+3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线轴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汽油锯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马路切割机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手持热熔机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15-63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75-110</w:t>
            </w: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  <w:vMerge w:val="continue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锂电池角磨机</w:t>
            </w: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5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0" w:type="pct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3" w:type="pct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rPr>
                <w:vertAlign w:val="baseline"/>
              </w:rPr>
            </w:pPr>
          </w:p>
        </w:tc>
      </w:tr>
    </w:tbl>
    <w:p>
      <w:pPr>
        <w:tabs>
          <w:tab w:val="center" w:pos="4214"/>
          <w:tab w:val="left" w:pos="6621"/>
        </w:tabs>
        <w:jc w:val="left"/>
        <w:rPr>
          <w:rFonts w:hint="default"/>
          <w:b/>
          <w:bCs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F15AC"/>
    <w:rsid w:val="74EF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